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C0" w:rsidRDefault="00800BC0" w:rsidP="00800BC0">
      <w:pPr>
        <w:spacing w:after="0"/>
        <w:rPr>
          <w:rFonts w:ascii="Tahoma" w:hAnsi="Tahoma" w:cs="Tahoma"/>
          <w:b/>
        </w:rPr>
      </w:pPr>
    </w:p>
    <w:p w:rsidR="00800BC0" w:rsidRDefault="00800BC0" w:rsidP="00800BC0">
      <w:pPr>
        <w:spacing w:after="0"/>
        <w:jc w:val="center"/>
        <w:rPr>
          <w:rFonts w:ascii="Tahoma" w:hAnsi="Tahoma" w:cs="Tahoma"/>
          <w:b/>
        </w:rPr>
      </w:pPr>
      <w:r>
        <w:rPr>
          <w:rFonts w:cs="Arial"/>
          <w:noProof/>
          <w:lang w:val="ms-MY" w:eastAsia="ms-MY"/>
        </w:rPr>
        <w:drawing>
          <wp:inline distT="0" distB="0" distL="0" distR="0">
            <wp:extent cx="12287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C0" w:rsidRDefault="00800BC0" w:rsidP="00800BC0">
      <w:pPr>
        <w:spacing w:after="0"/>
        <w:jc w:val="center"/>
        <w:rPr>
          <w:rFonts w:ascii="Tahoma" w:hAnsi="Tahoma" w:cs="Tahoma"/>
          <w:b/>
        </w:rPr>
      </w:pPr>
    </w:p>
    <w:p w:rsidR="00800BC0" w:rsidRDefault="00800BC0" w:rsidP="00800BC0">
      <w:pPr>
        <w:spacing w:after="0"/>
        <w:rPr>
          <w:rFonts w:ascii="Tahoma" w:hAnsi="Tahoma" w:cs="Tahoma"/>
          <w:b/>
        </w:rPr>
      </w:pPr>
    </w:p>
    <w:p w:rsidR="00800BC0" w:rsidRPr="004939D2" w:rsidRDefault="00800BC0" w:rsidP="00800BC0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Pr="004939D2">
        <w:rPr>
          <w:rFonts w:ascii="Tahoma" w:hAnsi="Tahoma" w:cs="Tahoma"/>
          <w:b/>
        </w:rPr>
        <w:t xml:space="preserve">EPUTUSAN JAWATANKUASA SEBUT HARGA </w:t>
      </w:r>
    </w:p>
    <w:p w:rsidR="00800BC0" w:rsidRPr="004939D2" w:rsidRDefault="00800BC0" w:rsidP="00800BC0">
      <w:pPr>
        <w:spacing w:after="0"/>
        <w:jc w:val="center"/>
        <w:rPr>
          <w:rFonts w:ascii="Tahoma" w:hAnsi="Tahoma" w:cs="Tahoma"/>
          <w:b/>
        </w:rPr>
      </w:pPr>
      <w:r w:rsidRPr="004939D2">
        <w:rPr>
          <w:rFonts w:ascii="Tahoma" w:hAnsi="Tahoma" w:cs="Tahoma"/>
          <w:b/>
        </w:rPr>
        <w:t xml:space="preserve"> JABATAN </w:t>
      </w:r>
      <w:r>
        <w:rPr>
          <w:rFonts w:ascii="Tahoma" w:hAnsi="Tahoma" w:cs="Tahoma"/>
          <w:b/>
        </w:rPr>
        <w:t>KEBAJIKAN MASYARAKAT NEGERI PERAK</w:t>
      </w:r>
    </w:p>
    <w:p w:rsidR="00800BC0" w:rsidRPr="004939D2" w:rsidRDefault="00800BC0" w:rsidP="00800BC0">
      <w:pPr>
        <w:spacing w:after="0"/>
        <w:jc w:val="center"/>
        <w:rPr>
          <w:rFonts w:ascii="Tahoma" w:hAnsi="Tahoma" w:cs="Tahoma"/>
          <w:b/>
        </w:rPr>
      </w:pPr>
    </w:p>
    <w:p w:rsidR="00800BC0" w:rsidRDefault="00800BC0" w:rsidP="00800BC0">
      <w:pPr>
        <w:spacing w:after="0" w:line="240" w:lineRule="auto"/>
        <w:jc w:val="both"/>
        <w:rPr>
          <w:rFonts w:ascii="Tahoma" w:hAnsi="Tahoma" w:cs="Tahoma"/>
        </w:rPr>
      </w:pPr>
      <w:proofErr w:type="spellStart"/>
      <w:r w:rsidRPr="004939D2">
        <w:rPr>
          <w:rFonts w:ascii="Tahoma" w:hAnsi="Tahoma" w:cs="Tahoma"/>
        </w:rPr>
        <w:t>Jawatankuasa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Seb</w:t>
      </w:r>
      <w:bookmarkStart w:id="0" w:name="_GoBack"/>
      <w:bookmarkEnd w:id="0"/>
      <w:r w:rsidRPr="004939D2">
        <w:rPr>
          <w:rFonts w:ascii="Tahoma" w:hAnsi="Tahoma" w:cs="Tahoma"/>
        </w:rPr>
        <w:t>utHarga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Jabatan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Kebajikan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Masyarakat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Negeri</w:t>
      </w:r>
      <w:proofErr w:type="spellEnd"/>
      <w:r>
        <w:rPr>
          <w:rFonts w:ascii="Tahoma" w:hAnsi="Tahoma" w:cs="Tahoma"/>
        </w:rPr>
        <w:t xml:space="preserve"> Perak yang </w:t>
      </w:r>
      <w:proofErr w:type="spellStart"/>
      <w:r>
        <w:rPr>
          <w:rFonts w:ascii="Tahoma" w:hAnsi="Tahoma" w:cs="Tahoma"/>
        </w:rPr>
        <w:t>bersidang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pada</w:t>
      </w:r>
      <w:proofErr w:type="spellEnd"/>
      <w:r w:rsidR="002475CD">
        <w:rPr>
          <w:rFonts w:ascii="Tahoma" w:hAnsi="Tahoma" w:cs="Tahoma"/>
        </w:rPr>
        <w:t xml:space="preserve"> </w:t>
      </w:r>
      <w:r w:rsidR="00997CCD">
        <w:rPr>
          <w:rFonts w:ascii="Tahoma" w:hAnsi="Tahoma" w:cs="Tahoma"/>
          <w:b/>
          <w:u w:val="single"/>
        </w:rPr>
        <w:t xml:space="preserve">02 </w:t>
      </w:r>
      <w:proofErr w:type="spellStart"/>
      <w:r w:rsidR="00997CCD">
        <w:rPr>
          <w:rFonts w:ascii="Tahoma" w:hAnsi="Tahoma" w:cs="Tahoma"/>
          <w:b/>
          <w:u w:val="single"/>
        </w:rPr>
        <w:t>Ogos</w:t>
      </w:r>
      <w:proofErr w:type="spellEnd"/>
      <w:r w:rsidRPr="00800BC0">
        <w:rPr>
          <w:rFonts w:ascii="Tahoma" w:hAnsi="Tahoma" w:cs="Tahoma"/>
          <w:b/>
          <w:u w:val="single"/>
        </w:rPr>
        <w:t xml:space="preserve"> 2017</w:t>
      </w:r>
      <w:r w:rsidR="002475CD">
        <w:rPr>
          <w:rFonts w:ascii="Tahoma" w:hAnsi="Tahoma" w:cs="Tahoma"/>
          <w:b/>
          <w:u w:val="single"/>
        </w:rPr>
        <w:t xml:space="preserve"> </w:t>
      </w:r>
      <w:proofErr w:type="spellStart"/>
      <w:r>
        <w:rPr>
          <w:rFonts w:ascii="Tahoma" w:hAnsi="Tahoma" w:cs="Tahoma"/>
          <w:szCs w:val="24"/>
        </w:rPr>
        <w:t>bagi</w:t>
      </w:r>
      <w:proofErr w:type="spellEnd"/>
      <w:r w:rsidR="002475CD">
        <w:rPr>
          <w:rFonts w:ascii="Tahoma" w:hAnsi="Tahoma" w:cs="Tahoma"/>
          <w:szCs w:val="24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SebutHarga</w:t>
      </w:r>
      <w:proofErr w:type="spellEnd"/>
      <w:r w:rsidR="002475CD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Perkhidmatan</w:t>
      </w:r>
      <w:proofErr w:type="spellEnd"/>
      <w:r w:rsidR="002475CD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Ka</w:t>
      </w:r>
      <w:r w:rsidR="00997CCD">
        <w:rPr>
          <w:rFonts w:ascii="Tahoma" w:hAnsi="Tahoma" w:cs="Tahoma"/>
          <w:b/>
          <w:szCs w:val="24"/>
          <w:u w:val="single"/>
        </w:rPr>
        <w:t>walan</w:t>
      </w:r>
      <w:proofErr w:type="spellEnd"/>
      <w:r w:rsidR="002475CD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="00997CCD">
        <w:rPr>
          <w:rFonts w:ascii="Tahoma" w:hAnsi="Tahoma" w:cs="Tahoma"/>
          <w:b/>
          <w:szCs w:val="24"/>
          <w:u w:val="single"/>
        </w:rPr>
        <w:t>Keselamatan</w:t>
      </w:r>
      <w:proofErr w:type="spellEnd"/>
      <w:r w:rsidR="002475CD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="00997CCD">
        <w:rPr>
          <w:rFonts w:ascii="Tahoma" w:hAnsi="Tahoma" w:cs="Tahoma"/>
          <w:b/>
          <w:szCs w:val="24"/>
          <w:u w:val="single"/>
        </w:rPr>
        <w:t>Tanpa</w:t>
      </w:r>
      <w:proofErr w:type="spellEnd"/>
      <w:r w:rsidR="002475CD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="00997CCD">
        <w:rPr>
          <w:rFonts w:ascii="Tahoma" w:hAnsi="Tahoma" w:cs="Tahoma"/>
          <w:b/>
          <w:szCs w:val="24"/>
          <w:u w:val="single"/>
        </w:rPr>
        <w:t>Senjata</w:t>
      </w:r>
      <w:proofErr w:type="spellEnd"/>
      <w:r w:rsidRPr="00800BC0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di</w:t>
      </w:r>
      <w:proofErr w:type="spellEnd"/>
      <w:r w:rsidRPr="00800BC0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Rumah</w:t>
      </w:r>
      <w:proofErr w:type="spellEnd"/>
      <w:r w:rsidRPr="00800BC0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Kanak-Kanak</w:t>
      </w:r>
      <w:proofErr w:type="spellEnd"/>
      <w:r w:rsidRPr="00800BC0">
        <w:rPr>
          <w:rFonts w:ascii="Tahoma" w:hAnsi="Tahoma" w:cs="Tahoma"/>
          <w:b/>
          <w:szCs w:val="24"/>
          <w:u w:val="single"/>
        </w:rPr>
        <w:t xml:space="preserve"> Sultan Abdul Aziz, Kuala </w:t>
      </w:r>
      <w:proofErr w:type="spellStart"/>
      <w:r w:rsidRPr="00800BC0">
        <w:rPr>
          <w:rFonts w:ascii="Tahoma" w:hAnsi="Tahoma" w:cs="Tahoma"/>
          <w:b/>
          <w:szCs w:val="24"/>
          <w:u w:val="single"/>
        </w:rPr>
        <w:t>Kangsar</w:t>
      </w:r>
      <w:proofErr w:type="spellEnd"/>
      <w:r w:rsidRPr="00800BC0">
        <w:rPr>
          <w:rFonts w:ascii="Tahoma" w:hAnsi="Tahoma" w:cs="Tahoma"/>
          <w:b/>
          <w:szCs w:val="24"/>
          <w:u w:val="single"/>
        </w:rPr>
        <w:t>, Perak</w:t>
      </w:r>
      <w:r w:rsidR="002475CD">
        <w:rPr>
          <w:rFonts w:ascii="Tahoma" w:hAnsi="Tahoma" w:cs="Tahoma"/>
          <w:b/>
          <w:szCs w:val="24"/>
          <w:u w:val="single"/>
        </w:rPr>
        <w:t xml:space="preserve"> </w:t>
      </w:r>
      <w:proofErr w:type="spellStart"/>
      <w:r>
        <w:rPr>
          <w:rFonts w:ascii="Tahoma" w:hAnsi="Tahoma" w:cs="Tahoma"/>
          <w:szCs w:val="24"/>
        </w:rPr>
        <w:t>telah</w:t>
      </w:r>
      <w:proofErr w:type="spellEnd"/>
      <w:r w:rsidR="002475CD">
        <w:rPr>
          <w:rFonts w:ascii="Tahoma" w:hAnsi="Tahoma" w:cs="Tahoma"/>
          <w:szCs w:val="24"/>
        </w:rPr>
        <w:t xml:space="preserve"> </w:t>
      </w:r>
      <w:proofErr w:type="spellStart"/>
      <w:r w:rsidRPr="00CF20AD">
        <w:rPr>
          <w:rFonts w:ascii="Tahoma" w:hAnsi="Tahoma" w:cs="Tahoma"/>
          <w:szCs w:val="24"/>
        </w:rPr>
        <w:t>m</w:t>
      </w:r>
      <w:r w:rsidRPr="00CF20AD">
        <w:rPr>
          <w:rFonts w:ascii="Tahoma" w:hAnsi="Tahoma" w:cs="Tahoma"/>
        </w:rPr>
        <w:t>e</w:t>
      </w:r>
      <w:r w:rsidRPr="004939D2">
        <w:rPr>
          <w:rFonts w:ascii="Tahoma" w:hAnsi="Tahoma" w:cs="Tahoma"/>
        </w:rPr>
        <w:t>mbuat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keputusan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sebulat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suara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bersetuju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untuk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memperakukan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dan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memuktamadkan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keputusan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seperti</w:t>
      </w:r>
      <w:proofErr w:type="spellEnd"/>
      <w:r w:rsidR="002475CD">
        <w:rPr>
          <w:rFonts w:ascii="Tahoma" w:hAnsi="Tahoma" w:cs="Tahoma"/>
        </w:rPr>
        <w:t xml:space="preserve"> </w:t>
      </w:r>
      <w:proofErr w:type="spellStart"/>
      <w:r w:rsidRPr="004939D2">
        <w:rPr>
          <w:rFonts w:ascii="Tahoma" w:hAnsi="Tahoma" w:cs="Tahoma"/>
        </w:rPr>
        <w:t>berikut</w:t>
      </w:r>
      <w:proofErr w:type="spellEnd"/>
      <w:r w:rsidRPr="004939D2">
        <w:rPr>
          <w:rFonts w:ascii="Tahoma" w:hAnsi="Tahoma" w:cs="Tahoma"/>
        </w:rPr>
        <w:t>:</w:t>
      </w:r>
    </w:p>
    <w:p w:rsidR="00800BC0" w:rsidRPr="004939D2" w:rsidRDefault="00800BC0" w:rsidP="00800BC0">
      <w:pPr>
        <w:spacing w:after="0" w:line="360" w:lineRule="auto"/>
        <w:rPr>
          <w:rFonts w:ascii="Tahoma" w:hAnsi="Tahoma" w:cs="Tahoma"/>
        </w:rPr>
      </w:pPr>
    </w:p>
    <w:tbl>
      <w:tblPr>
        <w:tblW w:w="7892" w:type="dxa"/>
        <w:jc w:val="center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4"/>
        <w:gridCol w:w="2618"/>
        <w:gridCol w:w="2350"/>
      </w:tblGrid>
      <w:tr w:rsidR="00800BC0" w:rsidRPr="004939D2" w:rsidTr="00800BC0">
        <w:trPr>
          <w:trHeight w:val="720"/>
          <w:jc w:val="center"/>
        </w:trPr>
        <w:tc>
          <w:tcPr>
            <w:tcW w:w="2924" w:type="dxa"/>
            <w:shd w:val="clear" w:color="auto" w:fill="808080"/>
            <w:vAlign w:val="center"/>
          </w:tcPr>
          <w:p w:rsidR="00800BC0" w:rsidRDefault="00800BC0" w:rsidP="00701594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</w:p>
          <w:p w:rsidR="00800BC0" w:rsidRPr="004939D2" w:rsidRDefault="00800BC0" w:rsidP="00701594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4939D2">
              <w:rPr>
                <w:rFonts w:ascii="Tahoma" w:hAnsi="Tahoma" w:cs="Tahoma"/>
                <w:b/>
              </w:rPr>
              <w:t>PenyebutHarga</w:t>
            </w:r>
            <w:proofErr w:type="spellEnd"/>
          </w:p>
        </w:tc>
        <w:tc>
          <w:tcPr>
            <w:tcW w:w="2618" w:type="dxa"/>
            <w:shd w:val="clear" w:color="auto" w:fill="808080"/>
            <w:vAlign w:val="center"/>
          </w:tcPr>
          <w:p w:rsidR="00800BC0" w:rsidRDefault="00800BC0" w:rsidP="00701594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</w:p>
          <w:p w:rsidR="00800BC0" w:rsidRPr="004939D2" w:rsidRDefault="00800BC0" w:rsidP="00701594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4939D2">
              <w:rPr>
                <w:rFonts w:ascii="Tahoma" w:hAnsi="Tahoma" w:cs="Tahoma"/>
                <w:b/>
              </w:rPr>
              <w:t>Harga</w:t>
            </w:r>
            <w:proofErr w:type="spellEnd"/>
            <w:r w:rsidRPr="004939D2">
              <w:rPr>
                <w:rFonts w:ascii="Tahoma" w:hAnsi="Tahoma" w:cs="Tahoma"/>
                <w:b/>
              </w:rPr>
              <w:t xml:space="preserve"> (RM)</w:t>
            </w:r>
          </w:p>
        </w:tc>
        <w:tc>
          <w:tcPr>
            <w:tcW w:w="2350" w:type="dxa"/>
            <w:shd w:val="clear" w:color="auto" w:fill="808080"/>
          </w:tcPr>
          <w:p w:rsidR="00800BC0" w:rsidRDefault="00800BC0" w:rsidP="00800BC0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</w:p>
          <w:p w:rsidR="00800BC0" w:rsidRPr="004939D2" w:rsidRDefault="00800BC0" w:rsidP="00800BC0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Tempoh</w:t>
            </w:r>
            <w:proofErr w:type="spellEnd"/>
          </w:p>
        </w:tc>
      </w:tr>
      <w:tr w:rsidR="00800BC0" w:rsidRPr="004939D2" w:rsidTr="00800BC0">
        <w:trPr>
          <w:trHeight w:val="720"/>
          <w:jc w:val="center"/>
        </w:trPr>
        <w:tc>
          <w:tcPr>
            <w:tcW w:w="2924" w:type="dxa"/>
            <w:vAlign w:val="center"/>
          </w:tcPr>
          <w:p w:rsidR="00800BC0" w:rsidRPr="004939D2" w:rsidRDefault="00997CCD" w:rsidP="00701594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Prozas</w:t>
            </w:r>
            <w:proofErr w:type="spellEnd"/>
            <w:r>
              <w:rPr>
                <w:rFonts w:ascii="Tahoma" w:hAnsi="Tahoma" w:cs="Tahoma"/>
                <w:b/>
              </w:rPr>
              <w:t xml:space="preserve"> Security (M) </w:t>
            </w:r>
            <w:proofErr w:type="spellStart"/>
            <w:r>
              <w:rPr>
                <w:rFonts w:ascii="Tahoma" w:hAnsi="Tahoma" w:cs="Tahoma"/>
                <w:b/>
              </w:rPr>
              <w:t>Sdn</w:t>
            </w:r>
            <w:proofErr w:type="spellEnd"/>
            <w:r w:rsidR="002475CD"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Bhd</w:t>
            </w:r>
            <w:proofErr w:type="spellEnd"/>
          </w:p>
        </w:tc>
        <w:tc>
          <w:tcPr>
            <w:tcW w:w="2618" w:type="dxa"/>
            <w:vAlign w:val="center"/>
          </w:tcPr>
          <w:p w:rsidR="00800BC0" w:rsidRPr="004939D2" w:rsidRDefault="00800BC0" w:rsidP="00997CC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997CCD">
              <w:rPr>
                <w:rFonts w:ascii="Tahoma" w:hAnsi="Tahoma" w:cs="Tahoma"/>
                <w:b/>
              </w:rPr>
              <w:t>74</w:t>
            </w:r>
            <w:r>
              <w:rPr>
                <w:rFonts w:ascii="Tahoma" w:hAnsi="Tahoma" w:cs="Tahoma"/>
                <w:b/>
              </w:rPr>
              <w:t>,</w:t>
            </w:r>
            <w:r w:rsidR="00997CCD">
              <w:rPr>
                <w:rFonts w:ascii="Tahoma" w:hAnsi="Tahoma" w:cs="Tahoma"/>
                <w:b/>
              </w:rPr>
              <w:t>060</w:t>
            </w:r>
            <w:r>
              <w:rPr>
                <w:rFonts w:ascii="Tahoma" w:hAnsi="Tahoma" w:cs="Tahoma"/>
                <w:b/>
              </w:rPr>
              <w:t>.</w:t>
            </w:r>
            <w:r w:rsidR="00997CCD">
              <w:rPr>
                <w:rFonts w:ascii="Tahoma" w:hAnsi="Tahoma" w:cs="Tahoma"/>
                <w:b/>
              </w:rPr>
              <w:t>80</w:t>
            </w:r>
          </w:p>
        </w:tc>
        <w:tc>
          <w:tcPr>
            <w:tcW w:w="2350" w:type="dxa"/>
          </w:tcPr>
          <w:p w:rsidR="00800BC0" w:rsidRDefault="00800BC0" w:rsidP="00701594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  <w:p w:rsidR="00800BC0" w:rsidRPr="004939D2" w:rsidRDefault="00800BC0" w:rsidP="00701594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 </w:t>
            </w:r>
            <w:proofErr w:type="spellStart"/>
            <w:r>
              <w:rPr>
                <w:rFonts w:ascii="Tahoma" w:hAnsi="Tahoma" w:cs="Tahoma"/>
                <w:b/>
              </w:rPr>
              <w:t>tahun</w:t>
            </w:r>
            <w:proofErr w:type="spellEnd"/>
          </w:p>
        </w:tc>
      </w:tr>
    </w:tbl>
    <w:p w:rsidR="0020586F" w:rsidRDefault="0020586F"/>
    <w:sectPr w:rsidR="0020586F" w:rsidSect="002C1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00BC0"/>
    <w:rsid w:val="0020586F"/>
    <w:rsid w:val="002475CD"/>
    <w:rsid w:val="002C118F"/>
    <w:rsid w:val="00800BC0"/>
    <w:rsid w:val="0099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BC0"/>
    <w:rPr>
      <w:rFonts w:ascii="Arial" w:eastAsia="Calibri" w:hAnsi="Arial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C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BC0"/>
    <w:rPr>
      <w:rFonts w:ascii="Arial" w:eastAsia="Calibri" w:hAnsi="Arial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C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1GFMAS-PC</dc:creator>
  <cp:lastModifiedBy>Johana</cp:lastModifiedBy>
  <cp:revision>2</cp:revision>
  <dcterms:created xsi:type="dcterms:W3CDTF">2017-08-09T04:36:00Z</dcterms:created>
  <dcterms:modified xsi:type="dcterms:W3CDTF">2017-08-09T04:36:00Z</dcterms:modified>
</cp:coreProperties>
</file>